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AA67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Regulamin</w:t>
      </w:r>
    </w:p>
    <w:p w14:paraId="10B2F562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„Konkursu wiedzy o postępowaniu cywilnym”</w:t>
      </w:r>
    </w:p>
    <w:p w14:paraId="3C7C5A69" w14:textId="77777777" w:rsidR="00EA0A3F" w:rsidRPr="006C45BE" w:rsidRDefault="00237DCD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- etapu wydziałowego</w:t>
      </w:r>
    </w:p>
    <w:p w14:paraId="09A555A0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§ 1</w:t>
      </w:r>
    </w:p>
    <w:p w14:paraId="26D288AF" w14:textId="2AA06450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1.</w:t>
      </w:r>
      <w:r w:rsidRPr="006C45BE">
        <w:rPr>
          <w:color w:val="000000"/>
          <w:sz w:val="22"/>
          <w:szCs w:val="22"/>
        </w:rPr>
        <w:tab/>
        <w:t xml:space="preserve">Celem konkursu jest upowszechnienie wiedzy o postępowaniu cywilnym wśród studentów prawa </w:t>
      </w:r>
      <w:r w:rsidR="006C45BE" w:rsidRPr="006C45BE">
        <w:rPr>
          <w:color w:val="000000"/>
          <w:sz w:val="22"/>
          <w:szCs w:val="22"/>
        </w:rPr>
        <w:t>Wydziału Nauk Prawnych i Ekonomicznych Uniwersytetu Zielonogó</w:t>
      </w:r>
      <w:r w:rsidR="006C45BE" w:rsidRPr="006C45BE">
        <w:rPr>
          <w:color w:val="000000"/>
          <w:sz w:val="22"/>
          <w:szCs w:val="22"/>
        </w:rPr>
        <w:t>rskiego</w:t>
      </w:r>
      <w:r w:rsidRPr="006C45BE">
        <w:rPr>
          <w:color w:val="000000"/>
          <w:sz w:val="22"/>
          <w:szCs w:val="22"/>
        </w:rPr>
        <w:t>.</w:t>
      </w:r>
    </w:p>
    <w:p w14:paraId="75D265D5" w14:textId="31852B99" w:rsidR="00EA0A3F" w:rsidRPr="006C45BE" w:rsidRDefault="0011556A" w:rsidP="003322C6">
      <w:pPr>
        <w:pStyle w:val="Domylne"/>
        <w:spacing w:line="276" w:lineRule="auto"/>
        <w:ind w:left="720" w:right="289" w:hanging="360"/>
        <w:jc w:val="both"/>
        <w:rPr>
          <w:rFonts w:ascii="Times New Roman" w:eastAsia="Times New Roman" w:hAnsi="Times New Roman" w:cs="Times New Roman"/>
        </w:rPr>
      </w:pPr>
      <w:r w:rsidRPr="006C45BE">
        <w:rPr>
          <w:rFonts w:ascii="Times New Roman" w:hAnsi="Times New Roman" w:cs="Times New Roman"/>
        </w:rPr>
        <w:t>2.</w:t>
      </w:r>
      <w:r w:rsidRPr="006C45BE">
        <w:rPr>
          <w:rFonts w:ascii="Times New Roman" w:hAnsi="Times New Roman" w:cs="Times New Roman"/>
        </w:rPr>
        <w:tab/>
        <w:t xml:space="preserve">Organizatorem konkursu </w:t>
      </w:r>
      <w:r w:rsidR="00747F94" w:rsidRPr="006C45BE">
        <w:rPr>
          <w:rFonts w:ascii="Times New Roman" w:hAnsi="Times New Roman" w:cs="Times New Roman"/>
        </w:rPr>
        <w:t xml:space="preserve">wydziałowego </w:t>
      </w:r>
      <w:r w:rsidRPr="006C45BE">
        <w:rPr>
          <w:rFonts w:ascii="Times New Roman" w:hAnsi="Times New Roman" w:cs="Times New Roman"/>
        </w:rPr>
        <w:t xml:space="preserve">jest Katedra Prawa </w:t>
      </w:r>
      <w:r w:rsidR="006209B9" w:rsidRPr="006C45BE">
        <w:rPr>
          <w:rFonts w:ascii="Times New Roman" w:hAnsi="Times New Roman" w:cs="Times New Roman"/>
        </w:rPr>
        <w:t>Pracy i</w:t>
      </w:r>
      <w:r w:rsidR="003322C6" w:rsidRPr="006C45BE">
        <w:rPr>
          <w:rFonts w:ascii="Times New Roman" w:hAnsi="Times New Roman" w:cs="Times New Roman"/>
        </w:rPr>
        <w:t xml:space="preserve"> Postępowania Cywilnego </w:t>
      </w:r>
      <w:r w:rsidR="006C45BE" w:rsidRPr="006C45BE">
        <w:rPr>
          <w:rFonts w:ascii="Times New Roman" w:hAnsi="Times New Roman" w:cs="Times New Roman"/>
        </w:rPr>
        <w:t>Wydziału Nauk Prawnych i Ekonomicznych Uniwersytetu Zielonogórskiego</w:t>
      </w:r>
      <w:r w:rsidR="006C45BE" w:rsidRPr="006C45BE">
        <w:rPr>
          <w:rFonts w:ascii="Times New Roman" w:hAnsi="Times New Roman" w:cs="Times New Roman"/>
        </w:rPr>
        <w:t xml:space="preserve"> </w:t>
      </w:r>
      <w:r w:rsidRPr="006C45BE">
        <w:rPr>
          <w:rFonts w:ascii="Times New Roman" w:hAnsi="Times New Roman" w:cs="Times New Roman"/>
        </w:rPr>
        <w:t>i Koło Naukowe Prawa Cywilnego. Konkurs jest pierwszym etapem ogólnopolskiego konkursu wiedzy o postępowaniu cywilnym</w:t>
      </w:r>
      <w:r w:rsidR="00747F94" w:rsidRPr="006C45BE">
        <w:rPr>
          <w:rFonts w:ascii="Times New Roman" w:hAnsi="Times New Roman" w:cs="Times New Roman"/>
        </w:rPr>
        <w:t xml:space="preserve">, którego organizatorem jest </w:t>
      </w:r>
      <w:r w:rsidR="00FA529A" w:rsidRPr="006C45BE">
        <w:rPr>
          <w:rFonts w:ascii="Times New Roman" w:hAnsi="Times New Roman" w:cs="Times New Roman"/>
        </w:rPr>
        <w:t>Wydział Prawa i Administracji Uniwersytetu Marii Curie-Skłodowskiej w Lublinie</w:t>
      </w:r>
      <w:r w:rsidR="005F1C12" w:rsidRPr="006C45BE">
        <w:rPr>
          <w:rFonts w:ascii="Times New Roman" w:hAnsi="Times New Roman" w:cs="Times New Roman"/>
        </w:rPr>
        <w:t xml:space="preserve"> pod patronatem Towarzystwa Naukowego Procesualistów Cywilnych</w:t>
      </w:r>
      <w:r w:rsidRPr="006C45BE">
        <w:rPr>
          <w:rFonts w:ascii="Times New Roman" w:hAnsi="Times New Roman" w:cs="Times New Roman"/>
        </w:rPr>
        <w:t xml:space="preserve">. </w:t>
      </w:r>
    </w:p>
    <w:p w14:paraId="2399886D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3.</w:t>
      </w:r>
      <w:r w:rsidRPr="006C45BE">
        <w:rPr>
          <w:color w:val="000000"/>
          <w:sz w:val="22"/>
          <w:szCs w:val="22"/>
        </w:rPr>
        <w:tab/>
        <w:t>Konkurs jest jawny, za wyjątkiem narad Komisji Konkursowej.</w:t>
      </w:r>
    </w:p>
    <w:p w14:paraId="541394BD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§ 2</w:t>
      </w:r>
    </w:p>
    <w:p w14:paraId="0E3DFA05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1.</w:t>
      </w:r>
      <w:r w:rsidRPr="006C45BE">
        <w:rPr>
          <w:color w:val="000000"/>
          <w:sz w:val="22"/>
          <w:szCs w:val="22"/>
        </w:rPr>
        <w:tab/>
        <w:t>Udział w konkursie jest dobrowolny i bezpłatny.</w:t>
      </w:r>
    </w:p>
    <w:p w14:paraId="7AAD3FBF" w14:textId="108CCEEF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2.</w:t>
      </w:r>
      <w:r w:rsidRPr="006C45BE">
        <w:rPr>
          <w:color w:val="000000"/>
          <w:sz w:val="22"/>
          <w:szCs w:val="22"/>
        </w:rPr>
        <w:tab/>
        <w:t xml:space="preserve">Uczestnikami konkursu mogą być studenci będący w trakcie kursu postępowania cywilnego lub studenci, którzy w roku akademickim przeprowadzania Konkursu ukończyli go, studiujący na kierunku prawo na </w:t>
      </w:r>
      <w:r w:rsidR="006C45BE" w:rsidRPr="006C45BE">
        <w:rPr>
          <w:color w:val="000000"/>
          <w:sz w:val="22"/>
          <w:szCs w:val="22"/>
        </w:rPr>
        <w:t>Wydzia</w:t>
      </w:r>
      <w:r w:rsidR="006C45BE">
        <w:rPr>
          <w:color w:val="000000"/>
          <w:sz w:val="22"/>
          <w:szCs w:val="22"/>
        </w:rPr>
        <w:t>le</w:t>
      </w:r>
      <w:r w:rsidR="006C45BE" w:rsidRPr="006C45BE">
        <w:rPr>
          <w:color w:val="000000"/>
          <w:sz w:val="22"/>
          <w:szCs w:val="22"/>
        </w:rPr>
        <w:t xml:space="preserve"> Nauk Prawnych i Ekonomicznych Uniwersytetu Zielonogórskiego</w:t>
      </w:r>
      <w:r w:rsidR="006C45BE" w:rsidRPr="006C45BE">
        <w:rPr>
          <w:sz w:val="22"/>
          <w:szCs w:val="22"/>
        </w:rPr>
        <w:t xml:space="preserve"> </w:t>
      </w:r>
      <w:r w:rsidRPr="006C45BE">
        <w:rPr>
          <w:color w:val="000000"/>
          <w:sz w:val="22"/>
          <w:szCs w:val="22"/>
        </w:rPr>
        <w:t xml:space="preserve">w trybie stacjonarnym lub niestacjonarnym. </w:t>
      </w:r>
    </w:p>
    <w:p w14:paraId="6373697C" w14:textId="44F376BE" w:rsidR="00EA0A3F" w:rsidRPr="006C45BE" w:rsidRDefault="0011556A" w:rsidP="0037216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sz w:val="22"/>
          <w:szCs w:val="22"/>
        </w:rPr>
      </w:pPr>
      <w:r w:rsidRPr="006C45BE">
        <w:rPr>
          <w:color w:val="000000"/>
          <w:sz w:val="22"/>
          <w:szCs w:val="22"/>
        </w:rPr>
        <w:t>3.</w:t>
      </w:r>
      <w:r w:rsidRPr="006C45BE">
        <w:rPr>
          <w:color w:val="000000"/>
          <w:sz w:val="22"/>
          <w:szCs w:val="22"/>
        </w:rPr>
        <w:tab/>
        <w:t xml:space="preserve">Warunkiem uczestnictwa w Konkursie jest zgłoszenie chęci wzięcia udziału przez Studenta poprzez wysłanie </w:t>
      </w:r>
      <w:r w:rsidRPr="006C45BE">
        <w:rPr>
          <w:sz w:val="22"/>
          <w:szCs w:val="22"/>
        </w:rPr>
        <w:t xml:space="preserve">formularza zgłoszeniowego </w:t>
      </w:r>
      <w:r w:rsidR="00CB6539" w:rsidRPr="006C45BE">
        <w:rPr>
          <w:sz w:val="22"/>
          <w:szCs w:val="22"/>
        </w:rPr>
        <w:t xml:space="preserve">pod adresem: </w:t>
      </w:r>
      <w:hyperlink r:id="rId7" w:history="1">
        <w:r w:rsidR="00F97A02" w:rsidRPr="006C45BE">
          <w:rPr>
            <w:rStyle w:val="Hipercze"/>
            <w:sz w:val="22"/>
            <w:szCs w:val="22"/>
          </w:rPr>
          <w:t>https://docs.google.com/forms/d/1X5DEtjTQn9gCUXt6SBvqN4YiXG23kV82ytCm5_XXxwc/viewform?pli=1&amp;pli=1&amp;edit_requested=true</w:t>
        </w:r>
      </w:hyperlink>
      <w:r w:rsidR="00F97A02" w:rsidRPr="006C45BE">
        <w:rPr>
          <w:sz w:val="22"/>
          <w:szCs w:val="22"/>
        </w:rPr>
        <w:t xml:space="preserve"> </w:t>
      </w:r>
      <w:r w:rsidRPr="006C45BE">
        <w:rPr>
          <w:sz w:val="22"/>
          <w:szCs w:val="22"/>
        </w:rPr>
        <w:t xml:space="preserve">udostępnionego </w:t>
      </w:r>
      <w:r w:rsidR="007C7F7B" w:rsidRPr="006C45BE">
        <w:rPr>
          <w:sz w:val="22"/>
          <w:szCs w:val="22"/>
        </w:rPr>
        <w:t>na portalu internetowym facebook.com na profilu</w:t>
      </w:r>
      <w:r w:rsidRPr="006C45BE">
        <w:rPr>
          <w:sz w:val="22"/>
          <w:szCs w:val="22"/>
        </w:rPr>
        <w:t xml:space="preserve"> Koła Naukowego Prawa Cywilnego oraz stronie wydziału</w:t>
      </w:r>
      <w:r w:rsidR="00963D37" w:rsidRPr="006C45BE">
        <w:rPr>
          <w:color w:val="000000"/>
          <w:sz w:val="22"/>
          <w:szCs w:val="22"/>
        </w:rPr>
        <w:t xml:space="preserve">, </w:t>
      </w:r>
      <w:r w:rsidRPr="006C45BE">
        <w:rPr>
          <w:color w:val="000000"/>
          <w:sz w:val="22"/>
          <w:szCs w:val="22"/>
        </w:rPr>
        <w:t xml:space="preserve">najpóźniej </w:t>
      </w:r>
      <w:r w:rsidRPr="006C45BE">
        <w:rPr>
          <w:b/>
          <w:color w:val="000000"/>
          <w:sz w:val="22"/>
          <w:szCs w:val="22"/>
        </w:rPr>
        <w:t xml:space="preserve">do dnia </w:t>
      </w:r>
      <w:r w:rsidR="00927A5A" w:rsidRPr="006C45BE">
        <w:rPr>
          <w:b/>
          <w:color w:val="000000"/>
          <w:sz w:val="22"/>
          <w:szCs w:val="22"/>
        </w:rPr>
        <w:t>7 maja</w:t>
      </w:r>
      <w:r w:rsidR="00372169" w:rsidRPr="006C45BE">
        <w:rPr>
          <w:b/>
          <w:color w:val="000000"/>
          <w:sz w:val="22"/>
          <w:szCs w:val="22"/>
        </w:rPr>
        <w:t xml:space="preserve"> 2</w:t>
      </w:r>
      <w:r w:rsidR="00927A5A" w:rsidRPr="006C45BE">
        <w:rPr>
          <w:b/>
          <w:color w:val="000000"/>
          <w:sz w:val="22"/>
          <w:szCs w:val="22"/>
        </w:rPr>
        <w:t>02</w:t>
      </w:r>
      <w:r w:rsidR="00FA529A" w:rsidRPr="006C45BE">
        <w:rPr>
          <w:b/>
          <w:color w:val="000000"/>
          <w:sz w:val="22"/>
          <w:szCs w:val="22"/>
        </w:rPr>
        <w:t>6</w:t>
      </w:r>
      <w:r w:rsidRPr="006C45BE">
        <w:rPr>
          <w:b/>
          <w:color w:val="000000"/>
          <w:sz w:val="22"/>
          <w:szCs w:val="22"/>
        </w:rPr>
        <w:t xml:space="preserve"> r.</w:t>
      </w:r>
      <w:r w:rsidRPr="006C45BE">
        <w:rPr>
          <w:color w:val="000000"/>
          <w:sz w:val="22"/>
          <w:szCs w:val="22"/>
        </w:rPr>
        <w:t xml:space="preserve"> </w:t>
      </w:r>
    </w:p>
    <w:p w14:paraId="5DA2B7DA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6C45BE">
        <w:rPr>
          <w:color w:val="000000"/>
          <w:sz w:val="22"/>
          <w:szCs w:val="22"/>
        </w:rPr>
        <w:t>4.  Członkowie Koła Naukowego Prawa Cywilnego, będący studentami III i IV roku nie mają prawa dokonywania żadnych czynności przy konkursie, poza rejestracją uczestników oraz przygotowaniem certyfikatów uczestnictwa. Członkowie ci mogą również sprawować funkcję sekretarską, o ile nie biorą udziału w konkursie jako uczestnicy.</w:t>
      </w:r>
    </w:p>
    <w:p w14:paraId="4673FF0F" w14:textId="57D972B0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5.</w:t>
      </w:r>
      <w:r w:rsidRPr="006C45BE">
        <w:rPr>
          <w:color w:val="000000"/>
          <w:sz w:val="22"/>
          <w:szCs w:val="22"/>
        </w:rPr>
        <w:tab/>
        <w:t>Uczestnik konkursu zobowiązany jest do zapoznania się z Regulaminem konkursu</w:t>
      </w:r>
      <w:r w:rsidR="00FA529A" w:rsidRPr="006C45BE">
        <w:rPr>
          <w:color w:val="000000"/>
          <w:sz w:val="22"/>
          <w:szCs w:val="22"/>
        </w:rPr>
        <w:t xml:space="preserve"> wydziałowego i ogólnopolskiego</w:t>
      </w:r>
      <w:r w:rsidRPr="006C45BE">
        <w:rPr>
          <w:color w:val="000000"/>
          <w:sz w:val="22"/>
          <w:szCs w:val="22"/>
        </w:rPr>
        <w:t>. Regulamin</w:t>
      </w:r>
      <w:r w:rsidR="00FA529A" w:rsidRPr="006C45BE">
        <w:rPr>
          <w:color w:val="000000"/>
          <w:sz w:val="22"/>
          <w:szCs w:val="22"/>
        </w:rPr>
        <w:t>y</w:t>
      </w:r>
      <w:r w:rsidRPr="006C45BE">
        <w:rPr>
          <w:color w:val="000000"/>
          <w:sz w:val="22"/>
          <w:szCs w:val="22"/>
        </w:rPr>
        <w:t xml:space="preserve"> konkursu i inne informacje dostępne są na stronie internetowej Wydziału </w:t>
      </w:r>
      <w:r w:rsidR="00FA529A" w:rsidRPr="006C45BE">
        <w:rPr>
          <w:color w:val="000000"/>
          <w:sz w:val="22"/>
          <w:szCs w:val="22"/>
        </w:rPr>
        <w:t>Nauk Prawnych i Ekonomicznych</w:t>
      </w:r>
      <w:r w:rsidRPr="006C45BE">
        <w:rPr>
          <w:color w:val="000000"/>
          <w:sz w:val="22"/>
          <w:szCs w:val="22"/>
        </w:rPr>
        <w:t xml:space="preserve"> Uniwersytetu Zielonogórskiego</w:t>
      </w:r>
      <w:r w:rsidR="00E90F95" w:rsidRPr="006C45BE">
        <w:rPr>
          <w:color w:val="000000"/>
          <w:sz w:val="22"/>
          <w:szCs w:val="22"/>
        </w:rPr>
        <w:t xml:space="preserve"> oraz </w:t>
      </w:r>
      <w:r w:rsidR="007C7F7B" w:rsidRPr="006C45BE">
        <w:rPr>
          <w:sz w:val="22"/>
          <w:szCs w:val="22"/>
        </w:rPr>
        <w:t xml:space="preserve">na portalu internetowym facebook.com na profilu </w:t>
      </w:r>
      <w:r w:rsidR="00E90F95" w:rsidRPr="006C45BE">
        <w:rPr>
          <w:sz w:val="22"/>
          <w:szCs w:val="22"/>
        </w:rPr>
        <w:t>Koła Naukowego Prawa Cywilnego</w:t>
      </w:r>
      <w:r w:rsidRPr="006C45BE">
        <w:rPr>
          <w:color w:val="000000"/>
          <w:sz w:val="22"/>
          <w:szCs w:val="22"/>
        </w:rPr>
        <w:t>.</w:t>
      </w:r>
    </w:p>
    <w:p w14:paraId="6B0CCC9F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§ 3</w:t>
      </w:r>
    </w:p>
    <w:p w14:paraId="6512D85C" w14:textId="77777777" w:rsidR="007C7F7B" w:rsidRPr="006C45BE" w:rsidRDefault="007C7F7B" w:rsidP="003322C6">
      <w:pPr>
        <w:pStyle w:val="Domylne"/>
        <w:numPr>
          <w:ilvl w:val="0"/>
          <w:numId w:val="1"/>
        </w:numPr>
        <w:spacing w:line="276" w:lineRule="auto"/>
        <w:ind w:left="709" w:right="289" w:hanging="283"/>
        <w:jc w:val="both"/>
        <w:rPr>
          <w:rFonts w:ascii="Times New Roman" w:eastAsia="Times New Roman" w:hAnsi="Times New Roman" w:cs="Times New Roman"/>
        </w:rPr>
      </w:pPr>
      <w:r w:rsidRPr="006C45BE">
        <w:rPr>
          <w:rFonts w:ascii="Times New Roman" w:hAnsi="Times New Roman" w:cs="Times New Roman"/>
        </w:rPr>
        <w:t xml:space="preserve">Konkurs obejmuje wiedzę z zakresu postępowania cywilnego w części dotyczącej ustawy z dnia                        17 listopada 1964 r. – Kodeks postępowania cywilnego oraz ustawy z dnia 28 lipca 2005 r. o kosztach sądowych w sprawach cywilnych. </w:t>
      </w:r>
    </w:p>
    <w:p w14:paraId="1F033124" w14:textId="77777777" w:rsidR="00EA0A3F" w:rsidRPr="006C45BE" w:rsidRDefault="0011556A" w:rsidP="003322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3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 xml:space="preserve">Konkurs obejmuje wiedzę z zakresu szeroko pojętej tematyki postępowania cywilnego, w tym w wiedzę dotyczącą postępowania procesowego, postępowania nieprocesowego, postępowań odrębnych, </w:t>
      </w:r>
      <w:r w:rsidRPr="006C45BE">
        <w:rPr>
          <w:b/>
          <w:color w:val="000000"/>
          <w:sz w:val="22"/>
          <w:szCs w:val="22"/>
        </w:rPr>
        <w:t>postępowania zabezpieczającego, postępowania egzekucyjnego</w:t>
      </w:r>
      <w:r w:rsidRPr="006C45BE">
        <w:rPr>
          <w:color w:val="000000"/>
          <w:sz w:val="22"/>
          <w:szCs w:val="22"/>
        </w:rPr>
        <w:t xml:space="preserve">, arbitrażu, mediacji, zagadnień dotyczących jurysdykcji sądów oraz zasad ponoszenia kosztów w sprawach cywilnych. </w:t>
      </w:r>
    </w:p>
    <w:p w14:paraId="5881053F" w14:textId="77777777" w:rsidR="00EA0A3F" w:rsidRPr="006C45BE" w:rsidRDefault="00EA0A3F" w:rsidP="003322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8"/>
        <w:jc w:val="both"/>
        <w:rPr>
          <w:color w:val="000000"/>
          <w:sz w:val="22"/>
          <w:szCs w:val="22"/>
        </w:rPr>
      </w:pPr>
    </w:p>
    <w:p w14:paraId="68B3338D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§ 4</w:t>
      </w:r>
    </w:p>
    <w:p w14:paraId="3DCD971E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1.</w:t>
      </w:r>
      <w:r w:rsidRPr="006C45BE">
        <w:rPr>
          <w:color w:val="000000"/>
          <w:sz w:val="22"/>
          <w:szCs w:val="22"/>
        </w:rPr>
        <w:tab/>
        <w:t>Konkurs składa się z dwóch etapów</w:t>
      </w:r>
      <w:r w:rsidR="002803D3" w:rsidRPr="006C45BE">
        <w:rPr>
          <w:color w:val="000000"/>
          <w:sz w:val="22"/>
          <w:szCs w:val="22"/>
        </w:rPr>
        <w:t>.</w:t>
      </w:r>
    </w:p>
    <w:p w14:paraId="132B2D26" w14:textId="56DF6C05" w:rsidR="005010C8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2.</w:t>
      </w:r>
      <w:r w:rsidRPr="006C45BE">
        <w:rPr>
          <w:color w:val="000000"/>
          <w:sz w:val="22"/>
          <w:szCs w:val="22"/>
        </w:rPr>
        <w:tab/>
      </w:r>
      <w:r w:rsidR="00372169" w:rsidRPr="006C45BE">
        <w:rPr>
          <w:color w:val="000000"/>
          <w:sz w:val="22"/>
          <w:szCs w:val="22"/>
        </w:rPr>
        <w:t>E</w:t>
      </w:r>
      <w:r w:rsidRPr="006C45BE">
        <w:rPr>
          <w:color w:val="000000"/>
          <w:sz w:val="22"/>
          <w:szCs w:val="22"/>
        </w:rPr>
        <w:t xml:space="preserve">tapy </w:t>
      </w:r>
      <w:r w:rsidR="00372169" w:rsidRPr="006C45BE">
        <w:rPr>
          <w:color w:val="000000"/>
          <w:sz w:val="22"/>
          <w:szCs w:val="22"/>
        </w:rPr>
        <w:t>pisemny Konkursu odbędzie</w:t>
      </w:r>
      <w:r w:rsidRPr="006C45BE">
        <w:rPr>
          <w:color w:val="000000"/>
          <w:sz w:val="22"/>
          <w:szCs w:val="22"/>
        </w:rPr>
        <w:t xml:space="preserve"> się </w:t>
      </w:r>
      <w:r w:rsidR="00372169" w:rsidRPr="006C45BE">
        <w:rPr>
          <w:color w:val="202124"/>
          <w:spacing w:val="3"/>
          <w:sz w:val="22"/>
          <w:szCs w:val="22"/>
          <w:shd w:val="clear" w:color="auto" w:fill="FFFFFF"/>
        </w:rPr>
        <w:t xml:space="preserve">w </w:t>
      </w:r>
      <w:r w:rsidR="00FA529A" w:rsidRPr="006C45BE">
        <w:rPr>
          <w:color w:val="202124"/>
          <w:spacing w:val="3"/>
          <w:sz w:val="22"/>
          <w:szCs w:val="22"/>
          <w:shd w:val="clear" w:color="auto" w:fill="FFFFFF"/>
        </w:rPr>
        <w:t>czwartek 14.05.2026 r. w godz. 16:15 w</w:t>
      </w:r>
      <w:r w:rsidR="00927A5A" w:rsidRPr="006C45BE">
        <w:rPr>
          <w:color w:val="202124"/>
          <w:spacing w:val="3"/>
          <w:sz w:val="22"/>
          <w:szCs w:val="22"/>
          <w:shd w:val="clear" w:color="auto" w:fill="FFFFFF"/>
        </w:rPr>
        <w:t xml:space="preserve"> s.</w:t>
      </w:r>
      <w:r w:rsidR="00372169" w:rsidRPr="006C45BE">
        <w:rPr>
          <w:color w:val="202124"/>
          <w:spacing w:val="3"/>
          <w:sz w:val="22"/>
          <w:szCs w:val="22"/>
          <w:shd w:val="clear" w:color="auto" w:fill="FFFFFF"/>
        </w:rPr>
        <w:t xml:space="preserve"> </w:t>
      </w:r>
      <w:r w:rsidR="00FA529A" w:rsidRPr="006C45BE">
        <w:rPr>
          <w:color w:val="202124"/>
          <w:spacing w:val="3"/>
          <w:sz w:val="22"/>
          <w:szCs w:val="22"/>
          <w:shd w:val="clear" w:color="auto" w:fill="FFFFFF"/>
        </w:rPr>
        <w:t>104</w:t>
      </w:r>
      <w:r w:rsidR="005F1C12" w:rsidRPr="006C45BE">
        <w:rPr>
          <w:color w:val="202124"/>
          <w:spacing w:val="3"/>
          <w:sz w:val="22"/>
          <w:szCs w:val="22"/>
          <w:shd w:val="clear" w:color="auto" w:fill="FFFFFF"/>
        </w:rPr>
        <w:t xml:space="preserve"> </w:t>
      </w:r>
      <w:r w:rsidR="00372169" w:rsidRPr="006C45BE">
        <w:rPr>
          <w:color w:val="202124"/>
          <w:spacing w:val="3"/>
          <w:sz w:val="22"/>
          <w:szCs w:val="22"/>
          <w:shd w:val="clear" w:color="auto" w:fill="FFFFFF"/>
        </w:rPr>
        <w:t>w budynku A-41</w:t>
      </w:r>
      <w:r w:rsidRPr="006C45BE">
        <w:rPr>
          <w:color w:val="000000"/>
          <w:sz w:val="22"/>
          <w:szCs w:val="22"/>
        </w:rPr>
        <w:t>, o ile inne miejsce i termin nie zo</w:t>
      </w:r>
      <w:r w:rsidR="00963D37" w:rsidRPr="006C45BE">
        <w:rPr>
          <w:color w:val="000000"/>
          <w:sz w:val="22"/>
          <w:szCs w:val="22"/>
        </w:rPr>
        <w:t>staną wskazane</w:t>
      </w:r>
      <w:r w:rsidRPr="006C45BE">
        <w:rPr>
          <w:color w:val="000000"/>
          <w:sz w:val="22"/>
          <w:szCs w:val="22"/>
        </w:rPr>
        <w:t xml:space="preserve"> przez Komisję Konkursową na stronie internetowej </w:t>
      </w:r>
      <w:r w:rsidR="006C45BE" w:rsidRPr="006C45BE">
        <w:rPr>
          <w:color w:val="000000"/>
          <w:sz w:val="22"/>
          <w:szCs w:val="22"/>
        </w:rPr>
        <w:t>Wydziału Nauk Prawnych i Ekonomicznych Uniwersytetu Zielonogórskiego</w:t>
      </w:r>
      <w:r w:rsidRPr="006C45BE">
        <w:rPr>
          <w:color w:val="000000"/>
          <w:sz w:val="22"/>
          <w:szCs w:val="22"/>
        </w:rPr>
        <w:t>.</w:t>
      </w:r>
    </w:p>
    <w:p w14:paraId="7A6FB6B6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3.</w:t>
      </w:r>
      <w:r w:rsidRPr="006C45BE">
        <w:rPr>
          <w:color w:val="000000"/>
          <w:sz w:val="22"/>
          <w:szCs w:val="22"/>
        </w:rPr>
        <w:tab/>
      </w:r>
      <w:r w:rsidR="00372169" w:rsidRPr="006C45BE">
        <w:rPr>
          <w:color w:val="000000"/>
          <w:sz w:val="22"/>
          <w:szCs w:val="22"/>
        </w:rPr>
        <w:t>Konkurs przeprowadzany będzie</w:t>
      </w:r>
      <w:r w:rsidRPr="006C45BE">
        <w:rPr>
          <w:color w:val="000000"/>
          <w:sz w:val="22"/>
          <w:szCs w:val="22"/>
        </w:rPr>
        <w:t xml:space="preserve"> w f</w:t>
      </w:r>
      <w:r w:rsidR="006209B9" w:rsidRPr="006C45BE">
        <w:rPr>
          <w:color w:val="000000"/>
          <w:sz w:val="22"/>
          <w:szCs w:val="22"/>
        </w:rPr>
        <w:t>ormie testu składającego się z 25</w:t>
      </w:r>
      <w:r w:rsidRPr="006C45BE">
        <w:rPr>
          <w:color w:val="000000"/>
          <w:sz w:val="22"/>
          <w:szCs w:val="22"/>
        </w:rPr>
        <w:t xml:space="preserve"> pytań </w:t>
      </w:r>
      <w:r w:rsidR="006209B9" w:rsidRPr="006C45BE">
        <w:rPr>
          <w:sz w:val="22"/>
          <w:szCs w:val="22"/>
        </w:rPr>
        <w:t>jednokrotnego wyboru</w:t>
      </w:r>
      <w:r w:rsidR="005010C8" w:rsidRPr="006C45BE">
        <w:rPr>
          <w:sz w:val="22"/>
          <w:szCs w:val="22"/>
        </w:rPr>
        <w:t xml:space="preserve">. </w:t>
      </w:r>
      <w:r w:rsidR="002803D3" w:rsidRPr="006C45BE">
        <w:rPr>
          <w:sz w:val="22"/>
          <w:szCs w:val="22"/>
        </w:rPr>
        <w:t>Na rozwiązani</w:t>
      </w:r>
      <w:r w:rsidR="006209B9" w:rsidRPr="006C45BE">
        <w:rPr>
          <w:sz w:val="22"/>
          <w:szCs w:val="22"/>
        </w:rPr>
        <w:t>e testu uczestnicy będą mieli 25</w:t>
      </w:r>
      <w:r w:rsidR="002803D3" w:rsidRPr="006C45BE">
        <w:rPr>
          <w:sz w:val="22"/>
          <w:szCs w:val="22"/>
        </w:rPr>
        <w:t xml:space="preserve"> minut.</w:t>
      </w:r>
    </w:p>
    <w:p w14:paraId="2AC14EE4" w14:textId="5E2A1338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4.</w:t>
      </w:r>
      <w:r w:rsidRPr="006C45BE">
        <w:rPr>
          <w:color w:val="000000"/>
          <w:sz w:val="22"/>
          <w:szCs w:val="22"/>
        </w:rPr>
        <w:tab/>
        <w:t xml:space="preserve">Z pierwszej części konkursu Komisja Konkursowa sporządza listę rankingową, </w:t>
      </w:r>
      <w:r w:rsidR="002803D3" w:rsidRPr="006C45BE">
        <w:rPr>
          <w:sz w:val="22"/>
          <w:szCs w:val="22"/>
        </w:rPr>
        <w:t xml:space="preserve">obejmującą listę osób zakwalifikowanych do etapu drugiego. Lista zostanie </w:t>
      </w:r>
      <w:r w:rsidR="005F1C12" w:rsidRPr="006C45BE">
        <w:rPr>
          <w:sz w:val="22"/>
          <w:szCs w:val="22"/>
        </w:rPr>
        <w:t xml:space="preserve">ogłoszona na drzwiach s. </w:t>
      </w:r>
      <w:r w:rsidR="00FA529A" w:rsidRPr="006C45BE">
        <w:rPr>
          <w:sz w:val="22"/>
          <w:szCs w:val="22"/>
        </w:rPr>
        <w:t>104</w:t>
      </w:r>
      <w:r w:rsidR="00372169" w:rsidRPr="006C45BE">
        <w:rPr>
          <w:sz w:val="22"/>
          <w:szCs w:val="22"/>
        </w:rPr>
        <w:t xml:space="preserve">, bud. A-41 </w:t>
      </w:r>
      <w:r w:rsidRPr="006C45BE">
        <w:rPr>
          <w:color w:val="000000"/>
          <w:sz w:val="22"/>
          <w:szCs w:val="22"/>
        </w:rPr>
        <w:t xml:space="preserve">bezpośrednio po sprawdzeniu testu. Lista rankingowa zawiera wyłącznie numer indeksu uczestnika konkursu, miejsce na liście oraz liczbę uzyskanych punktów. Do czasu ogłoszenia wyników z pierwszej części konkursu uczestnicy konkursu zobowiązują się do pozostania </w:t>
      </w:r>
      <w:r w:rsidR="00372169" w:rsidRPr="006C45BE">
        <w:rPr>
          <w:color w:val="000000"/>
          <w:sz w:val="22"/>
          <w:szCs w:val="22"/>
        </w:rPr>
        <w:t>w budynku wydziału</w:t>
      </w:r>
      <w:r w:rsidRPr="006C45BE">
        <w:rPr>
          <w:color w:val="000000"/>
          <w:sz w:val="22"/>
          <w:szCs w:val="22"/>
        </w:rPr>
        <w:t xml:space="preserve">. </w:t>
      </w:r>
    </w:p>
    <w:p w14:paraId="54FC5486" w14:textId="77777777" w:rsidR="00F26822" w:rsidRPr="006C45BE" w:rsidRDefault="0011556A" w:rsidP="00DB0F5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5.</w:t>
      </w:r>
      <w:r w:rsidRPr="006C45BE">
        <w:rPr>
          <w:color w:val="000000"/>
          <w:sz w:val="22"/>
          <w:szCs w:val="22"/>
        </w:rPr>
        <w:tab/>
        <w:t xml:space="preserve">Do drugiej części Konkursu zakwalifikowani zostają uczestnicy, którzy znajdują się na pierwszych </w:t>
      </w:r>
      <w:r w:rsidR="009D0249" w:rsidRPr="006C45BE">
        <w:rPr>
          <w:color w:val="000000"/>
          <w:sz w:val="22"/>
          <w:szCs w:val="22"/>
        </w:rPr>
        <w:t>pięciu</w:t>
      </w:r>
      <w:r w:rsidRPr="006C45BE">
        <w:rPr>
          <w:color w:val="000000"/>
          <w:sz w:val="22"/>
          <w:szCs w:val="22"/>
        </w:rPr>
        <w:t xml:space="preserve"> miejscach listy rankingowej. Jeżeli liczba punktów uzyskanych przez uczestników Konkursu z testu jest taka sama, wszystkich tych uczestników umieszcza się na jednym miejscu na liście rankingowej. </w:t>
      </w:r>
    </w:p>
    <w:p w14:paraId="6F436E65" w14:textId="77777777" w:rsidR="00EA0A3F" w:rsidRPr="006C45BE" w:rsidRDefault="00F26822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7.</w:t>
      </w:r>
      <w:r w:rsidRPr="006C45BE">
        <w:rPr>
          <w:sz w:val="22"/>
          <w:szCs w:val="22"/>
        </w:rPr>
        <w:t xml:space="preserve"> </w:t>
      </w:r>
      <w:r w:rsidR="002803D3" w:rsidRPr="006C45BE">
        <w:rPr>
          <w:sz w:val="22"/>
          <w:szCs w:val="22"/>
        </w:rPr>
        <w:t>Etap drugi konkursu ma formę ustną i polega na udzieleniu odpowiedzi na pytania Komisji konkursowej.</w:t>
      </w:r>
    </w:p>
    <w:p w14:paraId="08EF111B" w14:textId="77777777" w:rsidR="002803D3" w:rsidRPr="006C45BE" w:rsidRDefault="00F26822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sz w:val="22"/>
          <w:szCs w:val="22"/>
        </w:rPr>
      </w:pPr>
      <w:r w:rsidRPr="006C45BE">
        <w:rPr>
          <w:color w:val="000000"/>
          <w:sz w:val="22"/>
          <w:szCs w:val="22"/>
        </w:rPr>
        <w:t>8</w:t>
      </w:r>
      <w:r w:rsidR="0011556A" w:rsidRPr="006C45BE">
        <w:rPr>
          <w:color w:val="000000"/>
          <w:sz w:val="22"/>
          <w:szCs w:val="22"/>
        </w:rPr>
        <w:t>.</w:t>
      </w:r>
      <w:r w:rsidR="0011556A" w:rsidRPr="006C45BE">
        <w:rPr>
          <w:color w:val="000000"/>
          <w:sz w:val="22"/>
          <w:szCs w:val="22"/>
        </w:rPr>
        <w:tab/>
      </w:r>
      <w:r w:rsidR="002803D3" w:rsidRPr="006C45BE">
        <w:rPr>
          <w:sz w:val="22"/>
          <w:szCs w:val="22"/>
        </w:rPr>
        <w:t xml:space="preserve">W czasie </w:t>
      </w:r>
      <w:r w:rsidR="001F3C28" w:rsidRPr="006C45BE">
        <w:rPr>
          <w:sz w:val="22"/>
          <w:szCs w:val="22"/>
        </w:rPr>
        <w:t xml:space="preserve">całego </w:t>
      </w:r>
      <w:r w:rsidR="002803D3" w:rsidRPr="006C45BE">
        <w:rPr>
          <w:sz w:val="22"/>
          <w:szCs w:val="22"/>
        </w:rPr>
        <w:t xml:space="preserve">konkursu jego uczestnicy nie mogą korzystać z tekstu ustaw ani </w:t>
      </w:r>
      <w:r w:rsidR="001F3C28" w:rsidRPr="006C45BE">
        <w:rPr>
          <w:sz w:val="22"/>
          <w:szCs w:val="22"/>
        </w:rPr>
        <w:t xml:space="preserve">innych </w:t>
      </w:r>
      <w:r w:rsidR="00DB0F5D" w:rsidRPr="006C45BE">
        <w:rPr>
          <w:sz w:val="22"/>
          <w:szCs w:val="22"/>
        </w:rPr>
        <w:t>pomocy naukowyc</w:t>
      </w:r>
      <w:r w:rsidR="00A77462" w:rsidRPr="006C45BE">
        <w:rPr>
          <w:sz w:val="22"/>
          <w:szCs w:val="22"/>
        </w:rPr>
        <w:t>h</w:t>
      </w:r>
      <w:r w:rsidR="00DB0F5D" w:rsidRPr="006C45BE">
        <w:rPr>
          <w:sz w:val="22"/>
          <w:szCs w:val="22"/>
        </w:rPr>
        <w:t>.</w:t>
      </w:r>
    </w:p>
    <w:p w14:paraId="566FE863" w14:textId="77777777" w:rsidR="00EA0A3F" w:rsidRPr="006C45BE" w:rsidRDefault="00F26822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9</w:t>
      </w:r>
      <w:r w:rsidR="002803D3" w:rsidRPr="006C45BE">
        <w:rPr>
          <w:color w:val="000000"/>
          <w:sz w:val="22"/>
          <w:szCs w:val="22"/>
        </w:rPr>
        <w:t xml:space="preserve">. </w:t>
      </w:r>
      <w:r w:rsidR="0011556A" w:rsidRPr="006C45BE">
        <w:rPr>
          <w:color w:val="000000"/>
          <w:sz w:val="22"/>
          <w:szCs w:val="22"/>
        </w:rPr>
        <w:t>Odpowiedzi na pytania są oceniane zgodne ze stanem prawnym obowiązującym w dniu, w którym odbywa się dany etap Konkursu.</w:t>
      </w:r>
    </w:p>
    <w:p w14:paraId="1E3304EB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§ 5</w:t>
      </w:r>
    </w:p>
    <w:p w14:paraId="265074E1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1.</w:t>
      </w:r>
      <w:r w:rsidRPr="006C45BE">
        <w:rPr>
          <w:color w:val="000000"/>
          <w:sz w:val="22"/>
          <w:szCs w:val="22"/>
        </w:rPr>
        <w:tab/>
        <w:t>Nad przebiegiem Konkursu czuwa Komisja Konkursowa.</w:t>
      </w:r>
    </w:p>
    <w:p w14:paraId="77A0967B" w14:textId="304A9BD3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2.</w:t>
      </w:r>
      <w:r w:rsidRPr="006C45BE">
        <w:rPr>
          <w:color w:val="000000"/>
          <w:sz w:val="22"/>
          <w:szCs w:val="22"/>
        </w:rPr>
        <w:tab/>
        <w:t xml:space="preserve">Komisja Konkursowa składa się z co najmniej dwóch pracowników Katedry Prawa </w:t>
      </w:r>
      <w:r w:rsidR="006209B9" w:rsidRPr="006C45BE">
        <w:rPr>
          <w:color w:val="000000"/>
          <w:sz w:val="22"/>
          <w:szCs w:val="22"/>
        </w:rPr>
        <w:t>Pracy i</w:t>
      </w:r>
      <w:r w:rsidRPr="006C45BE">
        <w:rPr>
          <w:color w:val="000000"/>
          <w:sz w:val="22"/>
          <w:szCs w:val="22"/>
        </w:rPr>
        <w:t xml:space="preserve"> Postępowania Cywilnego </w:t>
      </w:r>
      <w:r w:rsidR="006C45BE" w:rsidRPr="006C45BE">
        <w:rPr>
          <w:color w:val="000000"/>
          <w:sz w:val="22"/>
          <w:szCs w:val="22"/>
        </w:rPr>
        <w:t>Wydziału Nauk Prawnych i Ekonomicznych Uniwersytetu Zielonogórskiego</w:t>
      </w:r>
      <w:r w:rsidRPr="006C45BE">
        <w:rPr>
          <w:color w:val="000000"/>
          <w:sz w:val="22"/>
          <w:szCs w:val="22"/>
        </w:rPr>
        <w:t xml:space="preserve">. </w:t>
      </w:r>
    </w:p>
    <w:p w14:paraId="66B9D61B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 xml:space="preserve">3. </w:t>
      </w:r>
      <w:r w:rsidRPr="006C45BE">
        <w:rPr>
          <w:color w:val="000000"/>
          <w:sz w:val="22"/>
          <w:szCs w:val="22"/>
        </w:rPr>
        <w:tab/>
        <w:t xml:space="preserve">Przewodniczącym Komisji Konkursowej jest dr Magdalena Skibińska.  </w:t>
      </w:r>
    </w:p>
    <w:p w14:paraId="0257B988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4.</w:t>
      </w:r>
      <w:r w:rsidRPr="006C45BE">
        <w:rPr>
          <w:color w:val="000000"/>
          <w:sz w:val="22"/>
          <w:szCs w:val="22"/>
        </w:rPr>
        <w:tab/>
        <w:t>Komisja Konkursowa ustala harmonogram konkursu.</w:t>
      </w:r>
    </w:p>
    <w:p w14:paraId="7A754336" w14:textId="439F2AB2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5.</w:t>
      </w:r>
      <w:r w:rsidRPr="006C45BE">
        <w:rPr>
          <w:color w:val="000000"/>
          <w:sz w:val="22"/>
          <w:szCs w:val="22"/>
        </w:rPr>
        <w:tab/>
        <w:t xml:space="preserve">Komisja Konkursowa może powołać, także spoza pracowników naukowych Katedry Prawa </w:t>
      </w:r>
      <w:r w:rsidR="00FA529A" w:rsidRPr="006C45BE">
        <w:rPr>
          <w:color w:val="000000"/>
          <w:sz w:val="22"/>
          <w:szCs w:val="22"/>
        </w:rPr>
        <w:t>Pracy i</w:t>
      </w:r>
      <w:r w:rsidRPr="006C45BE">
        <w:rPr>
          <w:color w:val="000000"/>
          <w:sz w:val="22"/>
          <w:szCs w:val="22"/>
        </w:rPr>
        <w:t xml:space="preserve"> Postępowania Cywilnego, sekretarza Konkursu. Sekretarz Konkursu zajmuje się dokumentacją Konkursu i może uczestniczyć bez prawa głosu w naradzie Komisji Konkursowej.</w:t>
      </w:r>
    </w:p>
    <w:p w14:paraId="7FA06048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b/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§ 6</w:t>
      </w:r>
    </w:p>
    <w:p w14:paraId="469AB00E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1.</w:t>
      </w:r>
      <w:r w:rsidRPr="006C45BE">
        <w:rPr>
          <w:color w:val="000000"/>
          <w:sz w:val="22"/>
          <w:szCs w:val="22"/>
        </w:rPr>
        <w:tab/>
        <w:t>Rozstrzygnięcie Konkursu ma miejsce po naradzie Komisji Konkursowej, która następuje bezpośrednio po zamknięciu drugiego etapu Konkursu. Wyniki konkursu ogłaszane są również w późniejszym terminie wraz z podaniem imienia i naz</w:t>
      </w:r>
      <w:r w:rsidR="00963D37" w:rsidRPr="006C45BE">
        <w:rPr>
          <w:color w:val="000000"/>
          <w:sz w:val="22"/>
          <w:szCs w:val="22"/>
        </w:rPr>
        <w:t>w</w:t>
      </w:r>
      <w:r w:rsidRPr="006C45BE">
        <w:rPr>
          <w:color w:val="000000"/>
          <w:sz w:val="22"/>
          <w:szCs w:val="22"/>
        </w:rPr>
        <w:t>iska laureatów na stronie wydziału (www.wpa.uz.zgora.pl).</w:t>
      </w:r>
    </w:p>
    <w:p w14:paraId="3760D357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lastRenderedPageBreak/>
        <w:t>2.</w:t>
      </w:r>
      <w:r w:rsidRPr="006C45BE">
        <w:rPr>
          <w:color w:val="000000"/>
          <w:sz w:val="22"/>
          <w:szCs w:val="22"/>
        </w:rPr>
        <w:tab/>
        <w:t>Komisja konkursowa ogłasza laureatów I. (zwycięzca konkursu), II. i III. miejsca.</w:t>
      </w:r>
    </w:p>
    <w:p w14:paraId="18988AAC" w14:textId="77777777" w:rsidR="00372169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3.</w:t>
      </w:r>
      <w:r w:rsidRPr="006C45BE">
        <w:rPr>
          <w:color w:val="000000"/>
          <w:sz w:val="22"/>
          <w:szCs w:val="22"/>
        </w:rPr>
        <w:tab/>
        <w:t>Laureaci I., II. i III. miejsca, otrzymają ocenę bardzo dobrą z ćwiczeń w semestrze letnim</w:t>
      </w:r>
      <w:r w:rsidR="006209B9" w:rsidRPr="006C45BE">
        <w:rPr>
          <w:color w:val="000000"/>
          <w:sz w:val="22"/>
          <w:szCs w:val="22"/>
        </w:rPr>
        <w:t xml:space="preserve"> z przedmiotu „Postępowanie cywilne II”</w:t>
      </w:r>
      <w:r w:rsidRPr="006C45BE">
        <w:rPr>
          <w:color w:val="000000"/>
          <w:sz w:val="22"/>
          <w:szCs w:val="22"/>
        </w:rPr>
        <w:t xml:space="preserve"> i egzaminów z przedmiotów „Postępowania Cywilne” oraz „Postępowanie nieprocesowe”, o ile nie ukończyli już tych przedmiotów z oceną pozytywną, pod warunkiem wzięcia udziału stosownie do poniższych postanowień w etapie ogólnopolskim Konkursu wiedzy o postępowaniu cywilnym.</w:t>
      </w:r>
      <w:r w:rsidR="009E39A0" w:rsidRPr="006C45BE">
        <w:rPr>
          <w:color w:val="000000"/>
          <w:sz w:val="22"/>
          <w:szCs w:val="22"/>
        </w:rPr>
        <w:t xml:space="preserve"> </w:t>
      </w:r>
    </w:p>
    <w:p w14:paraId="2F0CA8B3" w14:textId="5A49743F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4.</w:t>
      </w:r>
      <w:r w:rsidRPr="006C45BE">
        <w:rPr>
          <w:color w:val="000000"/>
          <w:sz w:val="22"/>
          <w:szCs w:val="22"/>
        </w:rPr>
        <w:tab/>
        <w:t xml:space="preserve">Spośród osób biorących udział w części </w:t>
      </w:r>
      <w:r w:rsidR="003322C6" w:rsidRPr="006C45BE">
        <w:rPr>
          <w:color w:val="000000"/>
          <w:sz w:val="22"/>
          <w:szCs w:val="22"/>
        </w:rPr>
        <w:t>ustnej</w:t>
      </w:r>
      <w:r w:rsidRPr="006C45BE">
        <w:rPr>
          <w:color w:val="000000"/>
          <w:sz w:val="22"/>
          <w:szCs w:val="22"/>
        </w:rPr>
        <w:t xml:space="preserve"> konkursu wyłonione zostaną 2 osoby (zwycięzca oraz laureat II miejsca), które uzyskają tym samym możliwość wzięcia udziału w </w:t>
      </w:r>
      <w:r w:rsidR="00FA529A" w:rsidRPr="006C45BE">
        <w:rPr>
          <w:b/>
          <w:color w:val="000000"/>
          <w:sz w:val="22"/>
          <w:szCs w:val="22"/>
        </w:rPr>
        <w:t>IX</w:t>
      </w:r>
      <w:r w:rsidR="00372169" w:rsidRPr="006C45BE">
        <w:rPr>
          <w:color w:val="000000"/>
          <w:sz w:val="22"/>
          <w:szCs w:val="22"/>
        </w:rPr>
        <w:t xml:space="preserve"> </w:t>
      </w:r>
      <w:r w:rsidRPr="006C45BE">
        <w:rPr>
          <w:b/>
          <w:color w:val="000000"/>
          <w:sz w:val="22"/>
          <w:szCs w:val="22"/>
        </w:rPr>
        <w:t>Ogólnopolskim Konkursie wiedzy o postępowaniu cywilnym</w:t>
      </w:r>
      <w:r w:rsidRPr="006C45BE">
        <w:rPr>
          <w:color w:val="000000"/>
          <w:sz w:val="22"/>
          <w:szCs w:val="22"/>
        </w:rPr>
        <w:t xml:space="preserve">. Konkurs ten odbędzie się </w:t>
      </w:r>
      <w:r w:rsidR="00FA529A" w:rsidRPr="006C45BE">
        <w:rPr>
          <w:b/>
          <w:bCs/>
          <w:color w:val="000000"/>
          <w:sz w:val="22"/>
          <w:szCs w:val="22"/>
        </w:rPr>
        <w:t>29 maja 2026 r. (piątek) o godz. 10:00 na Wydziale Prawa i Administracji Uniwersytetu Marii Curie-Skłodowskiej w Lublinie</w:t>
      </w:r>
      <w:r w:rsidR="00BA45FE" w:rsidRPr="006C45BE">
        <w:rPr>
          <w:rStyle w:val="fontstyle21"/>
          <w:rFonts w:ascii="Times New Roman" w:hAnsi="Times New Roman" w:cs="Times New Roman"/>
          <w:sz w:val="22"/>
          <w:szCs w:val="22"/>
        </w:rPr>
        <w:t>.</w:t>
      </w:r>
      <w:r w:rsidRPr="006C45BE">
        <w:rPr>
          <w:color w:val="000000"/>
          <w:sz w:val="22"/>
          <w:szCs w:val="22"/>
        </w:rPr>
        <w:t xml:space="preserve"> Jeżeli z powodu nadzwyczajnych okoliczności udział w/w osób w konkursie ogólnopolskim nie jest możliwy, Komisja Konkursowa upoważni do udziału w konkursie kolejną osobę znajdującą się na liście rankingowej oraz może przewidzieć nagrody, o których mowa w punkcie poprzedzającym na innych zasadach. </w:t>
      </w:r>
    </w:p>
    <w:p w14:paraId="13B0A80F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5.  Osoby, które zostaną laureatami I., II. lub III. miejsca w konkursie ogólnopolskim, otrzymają także ocenę bardzo dobrą z egzaminu z przedmiotu „Postępowanie zabezpieczające i egzekucyjne”, o ile nie ukończyły już tego przedmiotu z oceną pozytywną.</w:t>
      </w:r>
    </w:p>
    <w:p w14:paraId="7B2BF06F" w14:textId="77777777" w:rsidR="00EA0A3F" w:rsidRPr="006C45BE" w:rsidRDefault="003322C6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6</w:t>
      </w:r>
      <w:r w:rsidR="0011556A" w:rsidRPr="006C45BE">
        <w:rPr>
          <w:color w:val="000000"/>
          <w:sz w:val="22"/>
          <w:szCs w:val="22"/>
        </w:rPr>
        <w:t xml:space="preserve">.    Nagrody wydziałowe są niezależne od nagród przyznawanych laureatom etapu ogólnopolskiego. </w:t>
      </w:r>
    </w:p>
    <w:p w14:paraId="5FB3B9E0" w14:textId="77777777" w:rsidR="00EA0A3F" w:rsidRPr="006C45BE" w:rsidRDefault="003322C6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7</w:t>
      </w:r>
      <w:r w:rsidR="0011556A" w:rsidRPr="006C45BE">
        <w:rPr>
          <w:color w:val="000000"/>
          <w:sz w:val="22"/>
          <w:szCs w:val="22"/>
        </w:rPr>
        <w:t>.</w:t>
      </w:r>
      <w:r w:rsidR="0011556A" w:rsidRPr="006C45BE">
        <w:rPr>
          <w:color w:val="000000"/>
          <w:sz w:val="22"/>
          <w:szCs w:val="22"/>
        </w:rPr>
        <w:tab/>
      </w:r>
      <w:r w:rsidR="006209B9" w:rsidRPr="006C45BE">
        <w:rPr>
          <w:color w:val="000000"/>
          <w:sz w:val="22"/>
          <w:szCs w:val="22"/>
        </w:rPr>
        <w:t xml:space="preserve">Laureaci </w:t>
      </w:r>
      <w:r w:rsidR="0011556A" w:rsidRPr="006C45BE">
        <w:rPr>
          <w:color w:val="000000"/>
          <w:sz w:val="22"/>
          <w:szCs w:val="22"/>
        </w:rPr>
        <w:t xml:space="preserve">konkursu mogą </w:t>
      </w:r>
      <w:r w:rsidR="00BA45FE" w:rsidRPr="006C45BE">
        <w:rPr>
          <w:color w:val="000000"/>
          <w:sz w:val="22"/>
          <w:szCs w:val="22"/>
        </w:rPr>
        <w:t xml:space="preserve">na swoje żądanie </w:t>
      </w:r>
      <w:r w:rsidR="0011556A" w:rsidRPr="006C45BE">
        <w:rPr>
          <w:color w:val="000000"/>
          <w:sz w:val="22"/>
          <w:szCs w:val="22"/>
        </w:rPr>
        <w:t>otrzymać certyfikat udziału w Konkursie.</w:t>
      </w:r>
    </w:p>
    <w:p w14:paraId="0CEEA16B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288"/>
        <w:jc w:val="center"/>
        <w:rPr>
          <w:color w:val="000000"/>
          <w:sz w:val="22"/>
          <w:szCs w:val="22"/>
        </w:rPr>
      </w:pPr>
      <w:r w:rsidRPr="006C45BE">
        <w:rPr>
          <w:b/>
          <w:color w:val="000000"/>
          <w:sz w:val="22"/>
          <w:szCs w:val="22"/>
        </w:rPr>
        <w:t>§ 7</w:t>
      </w:r>
    </w:p>
    <w:p w14:paraId="39B32D95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1.</w:t>
      </w:r>
      <w:r w:rsidRPr="006C45BE">
        <w:rPr>
          <w:color w:val="000000"/>
          <w:sz w:val="22"/>
          <w:szCs w:val="22"/>
        </w:rPr>
        <w:tab/>
        <w:t>Wyłącznie Komisja Konkursowa jest uprawniona do dokonywania wiążącej wykładni przepisów Regulaminu Konkursu oraz rozstrzygania sporów związanych z jego stosowaniem.</w:t>
      </w:r>
    </w:p>
    <w:p w14:paraId="29E8914F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2.</w:t>
      </w:r>
      <w:r w:rsidRPr="006C45BE">
        <w:rPr>
          <w:color w:val="000000"/>
          <w:sz w:val="22"/>
          <w:szCs w:val="22"/>
        </w:rPr>
        <w:tab/>
        <w:t>Decyzje Komisji Konkursowej są ostateczne i nie wymagają uzasadnienia.</w:t>
      </w:r>
    </w:p>
    <w:p w14:paraId="5A1B57EB" w14:textId="77777777" w:rsidR="00EA0A3F" w:rsidRPr="006C45BE" w:rsidRDefault="0011556A" w:rsidP="003322C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 w:right="288" w:hanging="360"/>
        <w:jc w:val="both"/>
        <w:rPr>
          <w:color w:val="000000"/>
          <w:sz w:val="22"/>
          <w:szCs w:val="22"/>
        </w:rPr>
      </w:pPr>
      <w:r w:rsidRPr="006C45BE">
        <w:rPr>
          <w:color w:val="000000"/>
          <w:sz w:val="22"/>
          <w:szCs w:val="22"/>
        </w:rPr>
        <w:t>3.</w:t>
      </w:r>
      <w:r w:rsidRPr="006C45BE">
        <w:rPr>
          <w:color w:val="000000"/>
          <w:sz w:val="22"/>
          <w:szCs w:val="22"/>
        </w:rPr>
        <w:tab/>
      </w:r>
      <w:r w:rsidR="003322C6" w:rsidRPr="006C45BE">
        <w:rPr>
          <w:sz w:val="22"/>
          <w:szCs w:val="22"/>
        </w:rPr>
        <w:t>Zgłoszenie uczestnictwa w konkursie uznaje się za jednoznaczne z akceptacją niniejszego Regulaminu oraz wyrażeniem zgody na przetwarzanie oraz wykorzystywanie danych osobowych do celów związanych z organizacją konkursu.</w:t>
      </w:r>
    </w:p>
    <w:sectPr w:rsidR="00EA0A3F" w:rsidRPr="006C45BE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EB08" w14:textId="77777777" w:rsidR="00E409B6" w:rsidRDefault="00E409B6">
      <w:r>
        <w:separator/>
      </w:r>
    </w:p>
  </w:endnote>
  <w:endnote w:type="continuationSeparator" w:id="0">
    <w:p w14:paraId="165397C0" w14:textId="77777777" w:rsidR="00E409B6" w:rsidRDefault="00E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EDC1" w14:textId="77777777" w:rsidR="00EA0A3F" w:rsidRDefault="00EA0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573F" w14:textId="77777777" w:rsidR="00E409B6" w:rsidRDefault="00E409B6">
      <w:r>
        <w:separator/>
      </w:r>
    </w:p>
  </w:footnote>
  <w:footnote w:type="continuationSeparator" w:id="0">
    <w:p w14:paraId="27E3F4DE" w14:textId="77777777" w:rsidR="00E409B6" w:rsidRDefault="00E40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5321" w14:textId="77777777" w:rsidR="00EA0A3F" w:rsidRDefault="00EA0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3ED"/>
    <w:multiLevelType w:val="hybridMultilevel"/>
    <w:tmpl w:val="2056D998"/>
    <w:lvl w:ilvl="0" w:tplc="0E38FE6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3FCE140A">
      <w:start w:val="1"/>
      <w:numFmt w:val="lowerLetter"/>
      <w:lvlText w:val="%2)"/>
      <w:lvlJc w:val="left"/>
      <w:pPr>
        <w:ind w:left="1440" w:hanging="360"/>
      </w:pPr>
      <w:rPr>
        <w:rFonts w:eastAsia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502FF"/>
    <w:multiLevelType w:val="multilevel"/>
    <w:tmpl w:val="3D9257C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vertAlign w:val="baseline"/>
      </w:rPr>
    </w:lvl>
  </w:abstractNum>
  <w:num w:numId="1" w16cid:durableId="1490363373">
    <w:abstractNumId w:val="1"/>
  </w:num>
  <w:num w:numId="2" w16cid:durableId="24269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3F"/>
    <w:rsid w:val="00022186"/>
    <w:rsid w:val="000B7941"/>
    <w:rsid w:val="000F4FF1"/>
    <w:rsid w:val="0011556A"/>
    <w:rsid w:val="001F3C28"/>
    <w:rsid w:val="00237DCD"/>
    <w:rsid w:val="002803D3"/>
    <w:rsid w:val="003322C6"/>
    <w:rsid w:val="00372169"/>
    <w:rsid w:val="004B53D7"/>
    <w:rsid w:val="004D070F"/>
    <w:rsid w:val="004E4829"/>
    <w:rsid w:val="004F378C"/>
    <w:rsid w:val="005010C8"/>
    <w:rsid w:val="005879CC"/>
    <w:rsid w:val="00591290"/>
    <w:rsid w:val="005F1063"/>
    <w:rsid w:val="005F1C12"/>
    <w:rsid w:val="006209B9"/>
    <w:rsid w:val="006227E1"/>
    <w:rsid w:val="00650B14"/>
    <w:rsid w:val="006C45BE"/>
    <w:rsid w:val="00747F94"/>
    <w:rsid w:val="007C7F7B"/>
    <w:rsid w:val="008D0127"/>
    <w:rsid w:val="00927A5A"/>
    <w:rsid w:val="00963D37"/>
    <w:rsid w:val="009D0249"/>
    <w:rsid w:val="009E39A0"/>
    <w:rsid w:val="00A77462"/>
    <w:rsid w:val="00BA45FE"/>
    <w:rsid w:val="00BD2465"/>
    <w:rsid w:val="00CB6539"/>
    <w:rsid w:val="00CD1FB5"/>
    <w:rsid w:val="00D90231"/>
    <w:rsid w:val="00D95C89"/>
    <w:rsid w:val="00DB0F5D"/>
    <w:rsid w:val="00E409B6"/>
    <w:rsid w:val="00E90F95"/>
    <w:rsid w:val="00EA0A3F"/>
    <w:rsid w:val="00F26822"/>
    <w:rsid w:val="00F334A2"/>
    <w:rsid w:val="00F46357"/>
    <w:rsid w:val="00F62EED"/>
    <w:rsid w:val="00F97A02"/>
    <w:rsid w:val="00FA1EB1"/>
    <w:rsid w:val="00FA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AE40"/>
  <w15:docId w15:val="{E271B91B-2176-4047-B978-8D165B6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963D37"/>
    <w:rPr>
      <w:color w:val="0000FF" w:themeColor="hyperlink"/>
      <w:u w:val="single"/>
    </w:rPr>
  </w:style>
  <w:style w:type="paragraph" w:customStyle="1" w:styleId="Domylne">
    <w:name w:val="Domyślne"/>
    <w:rsid w:val="00747F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fontstyle01">
    <w:name w:val="fontstyle01"/>
    <w:basedOn w:val="Domylnaczcionkaakapitu"/>
    <w:rsid w:val="00BA45FE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A45F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X5DEtjTQn9gCUXt6SBvqN4YiXG23kV82ytCm5_XXxwc/viewform?pli=1&amp;pli=1&amp;edit_request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Skibińska</dc:creator>
  <cp:lastModifiedBy>Magdalena Skibińska</cp:lastModifiedBy>
  <cp:revision>2</cp:revision>
  <dcterms:created xsi:type="dcterms:W3CDTF">2026-04-15T10:16:00Z</dcterms:created>
  <dcterms:modified xsi:type="dcterms:W3CDTF">2026-04-15T10:16:00Z</dcterms:modified>
</cp:coreProperties>
</file>